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F6" w:rsidRDefault="00C82AF6" w:rsidP="00C82AF6">
      <w:pPr>
        <w:jc w:val="center"/>
        <w:rPr>
          <w:sz w:val="20"/>
        </w:rPr>
      </w:pPr>
    </w:p>
    <w:p w:rsidR="00C82AF6" w:rsidRDefault="00C82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МЕСТНОГО САМОУПРАВЛЕНИЯ</w:t>
      </w:r>
    </w:p>
    <w:p w:rsidR="00C82AF6" w:rsidRDefault="00C82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C82AF6" w:rsidRDefault="00C82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НИЖЕГОРОДСКОЙ ОБЛАСТИ </w:t>
      </w:r>
    </w:p>
    <w:p w:rsidR="00C82AF6" w:rsidRDefault="00C82AF6">
      <w:pPr>
        <w:jc w:val="center"/>
        <w:rPr>
          <w:b/>
          <w:sz w:val="28"/>
          <w:szCs w:val="28"/>
        </w:rPr>
      </w:pPr>
    </w:p>
    <w:p w:rsidR="00C82AF6" w:rsidRDefault="00C82AF6" w:rsidP="00C82AF6">
      <w:pPr>
        <w:tabs>
          <w:tab w:val="left" w:pos="0"/>
          <w:tab w:val="left" w:pos="9426"/>
        </w:tabs>
        <w:ind w:left="-70"/>
        <w:jc w:val="center"/>
        <w:rPr>
          <w:b/>
          <w:sz w:val="28"/>
        </w:rPr>
      </w:pPr>
      <w:r>
        <w:rPr>
          <w:b/>
          <w:sz w:val="32"/>
        </w:rPr>
        <w:t>П О С Т А Н О В Л Е Н И Е</w:t>
      </w:r>
    </w:p>
    <w:p w:rsidR="00C82AF6" w:rsidRDefault="00C82AF6">
      <w:pPr>
        <w:tabs>
          <w:tab w:val="left" w:pos="0"/>
          <w:tab w:val="left" w:pos="9426"/>
        </w:tabs>
        <w:ind w:left="-70"/>
        <w:rPr>
          <w:b/>
        </w:rPr>
      </w:pPr>
      <w:r>
        <w:tab/>
      </w:r>
      <w:r>
        <w:tab/>
      </w:r>
    </w:p>
    <w:p w:rsidR="00C82AF6" w:rsidRDefault="00C82AF6">
      <w:pPr>
        <w:tabs>
          <w:tab w:val="left" w:pos="3165"/>
          <w:tab w:val="left" w:pos="6330"/>
        </w:tabs>
      </w:pPr>
      <w:r>
        <w:t>от  23.07.2026</w:t>
      </w:r>
      <w:r>
        <w:tab/>
      </w:r>
      <w:r>
        <w:tab/>
      </w:r>
      <w:r>
        <w:tab/>
      </w:r>
      <w:r>
        <w:tab/>
      </w:r>
      <w:r>
        <w:tab/>
      </w:r>
      <w:r>
        <w:tab/>
        <w:t>№10</w:t>
      </w:r>
    </w:p>
    <w:p w:rsidR="00EC1753" w:rsidRDefault="008E4A9E">
      <w:pPr>
        <w:ind w:right="2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публичных слушаний </w:t>
      </w:r>
    </w:p>
    <w:p w:rsidR="00EC1753" w:rsidRDefault="008E4A9E">
      <w:pPr>
        <w:ind w:right="2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проекту актуализированной схемы теплоснабжения </w:t>
      </w:r>
    </w:p>
    <w:p w:rsidR="00EC1753" w:rsidRDefault="008E4A9E">
      <w:pPr>
        <w:ind w:right="2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 Нижегородской области</w:t>
      </w:r>
    </w:p>
    <w:p w:rsidR="00EC1753" w:rsidRDefault="00EC1753">
      <w:pPr>
        <w:spacing w:line="360" w:lineRule="auto"/>
        <w:ind w:right="-145"/>
        <w:jc w:val="both"/>
        <w:rPr>
          <w:b/>
          <w:sz w:val="28"/>
          <w:szCs w:val="28"/>
        </w:rPr>
      </w:pP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соответствии со ст. 47 Федерального закона от 20.03.2025 № 33-ФЗ "Об общих принципах организации местного самоуправления в единой системе публи</w:t>
      </w:r>
      <w:r>
        <w:rPr>
          <w:color w:val="000000"/>
          <w:sz w:val="28"/>
          <w:szCs w:val="28"/>
          <w:shd w:val="clear" w:color="auto" w:fill="FFFFFF"/>
        </w:rPr>
        <w:t>чной власти"</w:t>
      </w:r>
      <w:r>
        <w:rPr>
          <w:color w:val="000000"/>
          <w:sz w:val="28"/>
          <w:szCs w:val="28"/>
        </w:rPr>
        <w:t xml:space="preserve">, постановлением Правительства Российской Федерации от22.02.2012 № 154 «О требованиях к схемам теплоснабжения, порядку их разработки и утверждения», </w:t>
      </w:r>
      <w:r>
        <w:rPr>
          <w:sz w:val="28"/>
          <w:szCs w:val="28"/>
        </w:rPr>
        <w:t xml:space="preserve">администрация Бутурлинского муниципального округа Нижегородской области </w:t>
      </w:r>
      <w:r>
        <w:rPr>
          <w:b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Провести процедуру публичных слушаний по проекту актуализированной схемы теплоснабжения Бутурлинского муниципального округа Нижегородской области на период с 17.08.2026 по 19.08.2026 на платформе обратной связи портала Госуслуги. 19.08.2026 в 09:00 пр</w:t>
      </w:r>
      <w:r>
        <w:rPr>
          <w:color w:val="000000"/>
          <w:sz w:val="28"/>
          <w:szCs w:val="28"/>
        </w:rPr>
        <w:t>овести публичные слушания по адресу р.п.Бутурлино ул.Ленина д.106, актовый зал администрации Бутурлинского муниципального округа Нижегородской области.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2. С</w:t>
      </w:r>
      <w:r>
        <w:rPr>
          <w:sz w:val="28"/>
          <w:szCs w:val="28"/>
        </w:rPr>
        <w:t>бор замечаний и предложений по проекту актуализированной схемы теплоснабжения Бутурлинского муниципа</w:t>
      </w:r>
      <w:r>
        <w:rPr>
          <w:sz w:val="28"/>
          <w:szCs w:val="28"/>
        </w:rPr>
        <w:t>льного округа Нижегородской области осуществляется с 23</w:t>
      </w:r>
      <w:r>
        <w:rPr>
          <w:color w:val="000000"/>
          <w:sz w:val="28"/>
          <w:szCs w:val="28"/>
        </w:rPr>
        <w:t xml:space="preserve">.07.2026 по 11.08.2026 </w:t>
      </w:r>
      <w:r>
        <w:rPr>
          <w:sz w:val="28"/>
          <w:szCs w:val="28"/>
        </w:rPr>
        <w:t xml:space="preserve">по адресу </w:t>
      </w:r>
      <w:r>
        <w:rPr>
          <w:color w:val="000000"/>
          <w:sz w:val="28"/>
          <w:szCs w:val="28"/>
        </w:rPr>
        <w:t>р.п.Бутурлино ул.Ленина д.106, каб.8</w:t>
      </w:r>
      <w:r>
        <w:rPr>
          <w:sz w:val="28"/>
          <w:szCs w:val="28"/>
        </w:rPr>
        <w:t>.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подготовку и проведение публичных слушаний на управление ЖКХ и строительства администрации Бутурлинского муниципально</w:t>
      </w:r>
      <w:r>
        <w:rPr>
          <w:sz w:val="28"/>
          <w:szCs w:val="28"/>
        </w:rPr>
        <w:t>го округа Нижегородской области.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ЖКХ и строительства администрации Бутурлинского муниципального округа Нижегородской области: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Обеспечить размещение на официальном сайте администрации Бутурлинского муниципального округа</w:t>
      </w:r>
      <w:r>
        <w:rPr>
          <w:sz w:val="28"/>
          <w:szCs w:val="28"/>
        </w:rPr>
        <w:t xml:space="preserve"> Нижегородской области проекта актуализированной схемы теплоснабжения Бутурлинского муниципального округа не позднее 22.07.2026. 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Обеспечить размещение на официальном сайте администрации Бутурлинского муниципального округа Нижегородской области уведом</w:t>
      </w:r>
      <w:r>
        <w:rPr>
          <w:sz w:val="28"/>
          <w:szCs w:val="28"/>
        </w:rPr>
        <w:t>ление о проведении публичных слушаний по проекту актуализированной схемы теплоснабжения Бутурлинского муниципального округа Нижегородской области не позднее 10.08.2026.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Обеспечить извещение ООО «Бутурлинское ЖКХ» о проведении публичных слушаний по про</w:t>
      </w:r>
      <w:r>
        <w:rPr>
          <w:sz w:val="28"/>
          <w:szCs w:val="28"/>
        </w:rPr>
        <w:t>екту актуализированной схемы теплоснабжения Бутурлинского муниципального округа Нижегородской области в письменной форме.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Обеспечить размещение на официальном сайте администрации Бутурлинского муниципального округа замечаний и предложений, поступивших</w:t>
      </w:r>
      <w:r>
        <w:rPr>
          <w:sz w:val="28"/>
          <w:szCs w:val="28"/>
        </w:rPr>
        <w:t xml:space="preserve"> по проекту актуализированной схемы теплоснабжения Бутурлинского муниципального округа Нижегородской области, не позднее 14.08.2026 (при их наличии). </w:t>
      </w:r>
    </w:p>
    <w:p w:rsidR="00EC1753" w:rsidRDefault="008E4A9E">
      <w:pPr>
        <w:spacing w:line="360" w:lineRule="auto"/>
        <w:ind w:firstLine="709"/>
        <w:jc w:val="both"/>
        <w:rPr>
          <w:szCs w:val="24"/>
        </w:rPr>
      </w:pPr>
      <w:r>
        <w:rPr>
          <w:sz w:val="28"/>
          <w:szCs w:val="28"/>
        </w:rPr>
        <w:t xml:space="preserve">5. </w:t>
      </w:r>
      <w:bookmarkStart w:id="0" w:name="undefined"/>
      <w:bookmarkEnd w:id="0"/>
      <w:r>
        <w:rPr>
          <w:sz w:val="28"/>
          <w:szCs w:val="28"/>
        </w:rPr>
        <w:t xml:space="preserve">Управлению по юридическому и организационному обеспечению деятельности администрации Бутурлинского </w:t>
      </w:r>
      <w:r>
        <w:rPr>
          <w:sz w:val="28"/>
          <w:szCs w:val="28"/>
        </w:rPr>
        <w:t xml:space="preserve">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 размещение на официальном сайте администрации </w:t>
      </w:r>
      <w:r>
        <w:rPr>
          <w:sz w:val="28"/>
          <w:szCs w:val="28"/>
        </w:rPr>
        <w:t xml:space="preserve">Бутурлинского муниципального округа Нижегородской области в информационно телекоммуникационной сети «Интернет», в сетевом издании «Бутурлинская жизнь  </w:t>
      </w:r>
      <w:r>
        <w:rPr>
          <w:sz w:val="28"/>
          <w:szCs w:val="28"/>
          <w:lang w:val="en-US"/>
        </w:rPr>
        <w:t>online</w:t>
      </w:r>
      <w:r>
        <w:rPr>
          <w:sz w:val="28"/>
          <w:szCs w:val="28"/>
        </w:rPr>
        <w:t xml:space="preserve">». </w:t>
      </w:r>
    </w:p>
    <w:p w:rsidR="00EC1753" w:rsidRDefault="008E4A9E">
      <w:pPr>
        <w:pStyle w:val="af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постановления оставляю за собой.</w:t>
      </w:r>
    </w:p>
    <w:p w:rsidR="00EC1753" w:rsidRDefault="00EC1753">
      <w:pPr>
        <w:spacing w:line="360" w:lineRule="auto"/>
        <w:ind w:right="226" w:firstLine="709"/>
        <w:jc w:val="both"/>
        <w:rPr>
          <w:sz w:val="28"/>
          <w:szCs w:val="28"/>
        </w:rPr>
      </w:pPr>
    </w:p>
    <w:p w:rsidR="00EC1753" w:rsidRDefault="008E4A9E" w:rsidP="00C82AF6">
      <w:pPr>
        <w:pStyle w:val="afe"/>
        <w:ind w:left="0"/>
      </w:pPr>
      <w:r>
        <w:rPr>
          <w:szCs w:val="28"/>
        </w:rPr>
        <w:t>Временно исполняющий п</w:t>
      </w:r>
      <w:r>
        <w:rPr>
          <w:szCs w:val="28"/>
        </w:rPr>
        <w:t xml:space="preserve">олномочия </w:t>
      </w:r>
    </w:p>
    <w:p w:rsidR="00EC1753" w:rsidRDefault="008E4A9E" w:rsidP="00C82AF6">
      <w:pPr>
        <w:pStyle w:val="afe"/>
        <w:ind w:left="0"/>
      </w:pPr>
      <w:r>
        <w:rPr>
          <w:szCs w:val="28"/>
        </w:rPr>
        <w:t>глав</w:t>
      </w:r>
      <w:r w:rsidR="00C82AF6">
        <w:rPr>
          <w:szCs w:val="28"/>
        </w:rPr>
        <w:t>ы местного самоуправления</w:t>
      </w:r>
      <w:r w:rsidR="00C82AF6">
        <w:rPr>
          <w:szCs w:val="28"/>
        </w:rPr>
        <w:tab/>
      </w:r>
      <w:r w:rsidR="00C82AF6">
        <w:rPr>
          <w:szCs w:val="28"/>
        </w:rPr>
        <w:tab/>
      </w:r>
      <w:r w:rsidR="00C82AF6">
        <w:rPr>
          <w:szCs w:val="28"/>
        </w:rPr>
        <w:tab/>
      </w:r>
      <w:r w:rsidR="00C82AF6">
        <w:rPr>
          <w:szCs w:val="28"/>
        </w:rPr>
        <w:tab/>
      </w:r>
      <w:r w:rsidR="00C82AF6">
        <w:rPr>
          <w:szCs w:val="28"/>
        </w:rPr>
        <w:tab/>
      </w:r>
      <w:r w:rsidR="00C82AF6">
        <w:rPr>
          <w:szCs w:val="28"/>
        </w:rPr>
        <w:tab/>
      </w:r>
      <w:bookmarkStart w:id="1" w:name="_GoBack"/>
      <w:bookmarkEnd w:id="1"/>
      <w:r>
        <w:rPr>
          <w:szCs w:val="28"/>
        </w:rPr>
        <w:t>В.В. Савинов</w:t>
      </w:r>
    </w:p>
    <w:sectPr w:rsidR="00EC1753" w:rsidSect="00C82AF6">
      <w:footnotePr>
        <w:pos w:val="beneathText"/>
      </w:footnotePr>
      <w:pgSz w:w="11905" w:h="16837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A9E" w:rsidRDefault="008E4A9E">
      <w:r>
        <w:separator/>
      </w:r>
    </w:p>
  </w:endnote>
  <w:endnote w:type="continuationSeparator" w:id="0">
    <w:p w:rsidR="008E4A9E" w:rsidRDefault="008E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A9E" w:rsidRDefault="008E4A9E">
      <w:r>
        <w:separator/>
      </w:r>
    </w:p>
  </w:footnote>
  <w:footnote w:type="continuationSeparator" w:id="0">
    <w:p w:rsidR="008E4A9E" w:rsidRDefault="008E4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753"/>
    <w:rsid w:val="008E4A9E"/>
    <w:rsid w:val="00C82AF6"/>
    <w:rsid w:val="00EC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64D7B-00FF-499E-BAC3-5531B26B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708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left="705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left="36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6"/>
    <w:link w:val="a7"/>
    <w:qFormat/>
    <w:pPr>
      <w:jc w:val="center"/>
    </w:pPr>
    <w:rPr>
      <w:b/>
      <w:i/>
      <w:sz w:val="28"/>
    </w:rPr>
  </w:style>
  <w:style w:type="character" w:customStyle="1" w:styleId="a7">
    <w:name w:val="Название Знак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8"/>
    <w:qFormat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3">
    <w:name w:val="Основной шрифт абзаца1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c">
    <w:name w:val="Body Text"/>
    <w:basedOn w:val="a"/>
    <w:rPr>
      <w:sz w:val="28"/>
    </w:r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0">
    <w:name w:val="Основной текст 31"/>
    <w:basedOn w:val="a"/>
    <w:pPr>
      <w:jc w:val="both"/>
    </w:pPr>
  </w:style>
  <w:style w:type="paragraph" w:styleId="afe">
    <w:name w:val="Body Text Indent"/>
    <w:basedOn w:val="a"/>
    <w:pPr>
      <w:ind w:left="705"/>
      <w:jc w:val="both"/>
    </w:pPr>
    <w:rPr>
      <w:sz w:val="28"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Maverick</dc:creator>
  <cp:lastModifiedBy>kadr-2</cp:lastModifiedBy>
  <cp:revision>11</cp:revision>
  <dcterms:created xsi:type="dcterms:W3CDTF">2024-10-03T13:46:00Z</dcterms:created>
  <dcterms:modified xsi:type="dcterms:W3CDTF">2026-07-23T05:46:00Z</dcterms:modified>
  <cp:version>983040</cp:version>
</cp:coreProperties>
</file>